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430BE" w14:textId="77777777" w:rsidR="001241D4" w:rsidRPr="0054520E" w:rsidRDefault="00EC4A45">
      <w:pPr>
        <w:spacing w:after="0" w:line="240" w:lineRule="auto"/>
        <w:jc w:val="center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>RESOLUÇÃO</w:t>
      </w:r>
      <w:r w:rsidR="0067064C" w:rsidRPr="0054520E">
        <w:rPr>
          <w:b/>
          <w:sz w:val="24"/>
          <w:szCs w:val="24"/>
        </w:rPr>
        <w:t xml:space="preserve"> CONSUNI N° XX DE XX DE XXXXXXX DE 2023</w:t>
      </w:r>
    </w:p>
    <w:p w14:paraId="637ED01F" w14:textId="77777777" w:rsidR="001241D4" w:rsidRPr="0054520E" w:rsidRDefault="001241D4">
      <w:pPr>
        <w:spacing w:after="0" w:line="240" w:lineRule="auto"/>
        <w:jc w:val="both"/>
        <w:rPr>
          <w:sz w:val="24"/>
          <w:szCs w:val="24"/>
        </w:rPr>
      </w:pPr>
    </w:p>
    <w:p w14:paraId="13033312" w14:textId="77777777" w:rsidR="001241D4" w:rsidRPr="0054520E" w:rsidRDefault="0067064C">
      <w:pPr>
        <w:spacing w:after="0" w:line="240" w:lineRule="auto"/>
        <w:jc w:val="center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 xml:space="preserve">Anexo I </w:t>
      </w:r>
    </w:p>
    <w:p w14:paraId="7CCAEC0A" w14:textId="77777777" w:rsidR="001241D4" w:rsidRPr="0054520E" w:rsidRDefault="0067064C">
      <w:pPr>
        <w:spacing w:after="0" w:line="240" w:lineRule="auto"/>
        <w:jc w:val="center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>Quadro de Atividades Docente</w:t>
      </w:r>
    </w:p>
    <w:p w14:paraId="0FCE25CF" w14:textId="77777777" w:rsidR="001241D4" w:rsidRPr="0054520E" w:rsidRDefault="001241D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9"/>
        <w:tblW w:w="8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949"/>
        <w:gridCol w:w="2544"/>
      </w:tblGrid>
      <w:tr w:rsidR="001241D4" w:rsidRPr="0054520E" w14:paraId="2EBDC9EA" w14:textId="77777777">
        <w:trPr>
          <w:trHeight w:val="516"/>
        </w:trPr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8D3882" w14:textId="77777777" w:rsidR="001241D4" w:rsidRPr="0054520E" w:rsidRDefault="0067064C">
            <w:pPr>
              <w:widowControl w:val="0"/>
              <w:tabs>
                <w:tab w:val="center" w:pos="4139"/>
                <w:tab w:val="left" w:pos="635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Atividades de Ensino de Graduação</w:t>
            </w:r>
          </w:p>
        </w:tc>
      </w:tr>
      <w:tr w:rsidR="001241D4" w:rsidRPr="0054520E" w14:paraId="55DE82FF" w14:textId="77777777">
        <w:trPr>
          <w:trHeight w:val="41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E50F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B3C20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Carga-horária semanal</w:t>
            </w:r>
          </w:p>
        </w:tc>
      </w:tr>
      <w:tr w:rsidR="001241D4" w:rsidRPr="0054520E" w14:paraId="6900BA5F" w14:textId="77777777">
        <w:trPr>
          <w:trHeight w:val="458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55A4" w14:textId="77777777" w:rsidR="001241D4" w:rsidRPr="0054520E" w:rsidRDefault="0067064C">
            <w:pPr>
              <w:widowControl w:val="0"/>
              <w:tabs>
                <w:tab w:val="left" w:pos="262"/>
              </w:tabs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Aulas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48B9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8 a 16</w:t>
            </w:r>
          </w:p>
        </w:tc>
      </w:tr>
      <w:tr w:rsidR="001241D4" w:rsidRPr="0054520E" w14:paraId="12877103" w14:textId="77777777">
        <w:trPr>
          <w:trHeight w:val="434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AE32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Apoio ao ensino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8C48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8 a 16</w:t>
            </w:r>
          </w:p>
        </w:tc>
      </w:tr>
      <w:tr w:rsidR="001241D4" w:rsidRPr="0054520E" w14:paraId="6E604B1A" w14:textId="77777777">
        <w:trPr>
          <w:trHeight w:val="424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7452C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Atendimento ao discente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594F5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 a 4</w:t>
            </w:r>
          </w:p>
        </w:tc>
      </w:tr>
      <w:tr w:rsidR="001241D4" w:rsidRPr="0054520E" w14:paraId="219EE989" w14:textId="77777777">
        <w:trPr>
          <w:trHeight w:val="697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04F3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Programas e Projetos institucionais de Ensino: coordenação de institucional, coordenação de área e orientação de PIBID, PRP, PEC-G, dentre outros.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0DCAF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4</w:t>
            </w:r>
          </w:p>
        </w:tc>
      </w:tr>
      <w:tr w:rsidR="001241D4" w:rsidRPr="0054520E" w14:paraId="6F258D76" w14:textId="77777777">
        <w:trPr>
          <w:trHeight w:val="53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FCF1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Estágio sem orientação docente em campo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9106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4</w:t>
            </w:r>
          </w:p>
        </w:tc>
      </w:tr>
      <w:tr w:rsidR="001241D4" w:rsidRPr="0054520E" w14:paraId="6A49CC5D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0D27E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Estágio com orientação docente esporádica em campo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F188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Carga-horária do componente curricular</w:t>
            </w:r>
          </w:p>
        </w:tc>
      </w:tr>
      <w:tr w:rsidR="001241D4" w:rsidRPr="0054520E" w14:paraId="436197FC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0372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Estágio com orientação docente integral em campo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0954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54520E">
              <w:rPr>
                <w:sz w:val="24"/>
                <w:szCs w:val="24"/>
              </w:rPr>
              <w:t>Total de horas em campo somadas às horas de atividade de apoio ao ensino.</w:t>
            </w:r>
          </w:p>
        </w:tc>
      </w:tr>
      <w:tr w:rsidR="001241D4" w:rsidRPr="0054520E" w14:paraId="2DEB0EE5" w14:textId="77777777">
        <w:trPr>
          <w:trHeight w:val="498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686E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Orientação de TCC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FB30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 horas por trabalho, até o limite de 6 horas</w:t>
            </w:r>
          </w:p>
        </w:tc>
      </w:tr>
      <w:tr w:rsidR="001241D4" w:rsidRPr="0054520E" w14:paraId="68387195" w14:textId="77777777">
        <w:trPr>
          <w:trHeight w:val="498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3259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Orientação de monitoria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3AEE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1 hora por disciplina</w:t>
            </w:r>
          </w:p>
        </w:tc>
      </w:tr>
      <w:tr w:rsidR="001241D4" w:rsidRPr="0054520E" w14:paraId="458C480C" w14:textId="77777777">
        <w:trPr>
          <w:trHeight w:val="498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5904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Orientação de estágio de docência (alunos da Pós-Graduação)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D0EA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1 hora por monitor</w:t>
            </w:r>
          </w:p>
        </w:tc>
      </w:tr>
      <w:tr w:rsidR="001241D4" w:rsidRPr="0054520E" w14:paraId="261638A9" w14:textId="77777777">
        <w:trPr>
          <w:trHeight w:val="498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4C031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Outras formas de orientação acadêmica, desde que formalizadas pelo colegiado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DB62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1 hora por orientação</w:t>
            </w:r>
          </w:p>
        </w:tc>
      </w:tr>
      <w:tr w:rsidR="001241D4" w:rsidRPr="0054520E" w14:paraId="414C1EE3" w14:textId="77777777">
        <w:trPr>
          <w:trHeight w:val="52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8130" w14:textId="77777777" w:rsidR="001241D4" w:rsidRPr="0054520E" w:rsidRDefault="009E02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P</w:t>
            </w:r>
            <w:r w:rsidR="0067064C" w:rsidRPr="0054520E">
              <w:rPr>
                <w:sz w:val="24"/>
                <w:szCs w:val="24"/>
              </w:rPr>
              <w:t>rojetos de ensino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E774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Até </w:t>
            </w:r>
            <w:r w:rsidR="009E0291" w:rsidRPr="0054520E">
              <w:rPr>
                <w:sz w:val="24"/>
                <w:szCs w:val="24"/>
              </w:rPr>
              <w:t>8</w:t>
            </w:r>
          </w:p>
        </w:tc>
      </w:tr>
    </w:tbl>
    <w:p w14:paraId="2049CAD3" w14:textId="77777777" w:rsidR="001241D4" w:rsidRPr="0054520E" w:rsidRDefault="001241D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a"/>
        <w:tblW w:w="8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949"/>
        <w:gridCol w:w="2544"/>
      </w:tblGrid>
      <w:tr w:rsidR="001241D4" w:rsidRPr="0054520E" w14:paraId="1BCD409B" w14:textId="77777777"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9F6CAC2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shd w:val="clear" w:color="auto" w:fill="E7E6E6"/>
              </w:rPr>
            </w:pPr>
            <w:r w:rsidRPr="0054520E">
              <w:rPr>
                <w:b/>
                <w:sz w:val="24"/>
                <w:szCs w:val="24"/>
                <w:shd w:val="clear" w:color="auto" w:fill="E7E6E6"/>
              </w:rPr>
              <w:t>Atividade de Pesquisa</w:t>
            </w:r>
          </w:p>
        </w:tc>
      </w:tr>
      <w:tr w:rsidR="001241D4" w:rsidRPr="0054520E" w14:paraId="4394B613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42C4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D9F7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 xml:space="preserve">Carga-horária semanal </w:t>
            </w:r>
          </w:p>
          <w:p w14:paraId="6BF2257A" w14:textId="71FD6D0E" w:rsidR="00961C40" w:rsidRPr="0054520E" w:rsidRDefault="00961C4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(não cumulativa)</w:t>
            </w:r>
          </w:p>
        </w:tc>
      </w:tr>
      <w:tr w:rsidR="001241D4" w:rsidRPr="0054520E" w14:paraId="61078BC7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E160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Projetos de pesquisa/inovação cadastrados na PROPOPI sem participação de alunos da graduação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FDFC" w14:textId="4616AA2E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Até 10</w:t>
            </w:r>
          </w:p>
        </w:tc>
      </w:tr>
      <w:tr w:rsidR="001241D4" w:rsidRPr="0054520E" w14:paraId="5FA62C2C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4C66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Projetos de pesquisa/inovação cadastrados na PROPOPI com participação de alunos da graduação, desde que não sejam orientandos de TCC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CF9A" w14:textId="4EE3B602" w:rsidR="001241D4" w:rsidRPr="0054520E" w:rsidRDefault="003C7E9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Até 12, sendo 10 do projeto e </w:t>
            </w:r>
            <w:r w:rsidR="0067064C" w:rsidRPr="0054520E">
              <w:rPr>
                <w:sz w:val="24"/>
                <w:szCs w:val="24"/>
              </w:rPr>
              <w:t xml:space="preserve">1 hora por aluno, até o máximo de 2 </w:t>
            </w:r>
          </w:p>
        </w:tc>
      </w:tr>
      <w:tr w:rsidR="001241D4" w:rsidRPr="0054520E" w14:paraId="65038658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7D0A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Coordenação de Núcleos e Grupos de Estudos Pesquisas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E8F11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6</w:t>
            </w:r>
          </w:p>
        </w:tc>
      </w:tr>
      <w:tr w:rsidR="001241D4" w:rsidRPr="0054520E" w14:paraId="466EA35A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D1E2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Participação em Núcleos e Grupos de Estudos Pesquisas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A4DE" w14:textId="77777777" w:rsidR="001241D4" w:rsidRPr="0054520E" w:rsidRDefault="00384F9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</w:t>
            </w:r>
          </w:p>
        </w:tc>
      </w:tr>
      <w:tr w:rsidR="001241D4" w:rsidRPr="0054520E" w14:paraId="10981716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D9135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Orientação de Iniciação Científica (PIBIC, ICV, PIBITI, etc.)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6C1A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1 hora por aluno</w:t>
            </w:r>
          </w:p>
        </w:tc>
      </w:tr>
      <w:tr w:rsidR="001241D4" w:rsidRPr="0054520E" w14:paraId="12C63B09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A615D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Bolsista de Produtividade CNPq/UFDPar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F35E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</w:t>
            </w:r>
          </w:p>
        </w:tc>
      </w:tr>
      <w:tr w:rsidR="001241D4" w:rsidRPr="0054520E" w14:paraId="6FA1E17D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9299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lastRenderedPageBreak/>
              <w:t>Avaliação de Artigo Científico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D89E" w14:textId="77777777" w:rsidR="001241D4" w:rsidRPr="0054520E" w:rsidRDefault="004576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1 hora por avaliação, até o máximo de 2</w:t>
            </w:r>
          </w:p>
        </w:tc>
      </w:tr>
      <w:tr w:rsidR="001241D4" w:rsidRPr="0054520E" w14:paraId="31B05F2A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6C2D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Avaliador </w:t>
            </w:r>
            <w:r w:rsidRPr="0054520E">
              <w:rPr>
                <w:i/>
                <w:sz w:val="24"/>
                <w:szCs w:val="24"/>
              </w:rPr>
              <w:t>Ad Hoc</w:t>
            </w:r>
            <w:r w:rsidRPr="0054520E">
              <w:rPr>
                <w:sz w:val="24"/>
                <w:szCs w:val="24"/>
              </w:rPr>
              <w:t xml:space="preserve"> de projetos na UFDPar, em órgão de Fomento e outra IES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C640" w14:textId="77777777" w:rsidR="001241D4" w:rsidRPr="0054520E" w:rsidRDefault="004576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1 hora por avaliação, até o máximo de 2</w:t>
            </w:r>
          </w:p>
        </w:tc>
      </w:tr>
      <w:tr w:rsidR="001241D4" w:rsidRPr="0054520E" w14:paraId="102A5F41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FA6E6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Editor de Periódico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9AD2" w14:textId="77777777" w:rsidR="001241D4" w:rsidRPr="0054520E" w:rsidRDefault="004576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Até </w:t>
            </w:r>
            <w:r w:rsidR="0067064C" w:rsidRPr="0054520E">
              <w:rPr>
                <w:sz w:val="24"/>
                <w:szCs w:val="24"/>
              </w:rPr>
              <w:t>2</w:t>
            </w:r>
          </w:p>
        </w:tc>
      </w:tr>
      <w:tr w:rsidR="001241D4" w:rsidRPr="0054520E" w14:paraId="0956C1A6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08D8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Publicação de artigos em periódicos com </w:t>
            </w:r>
            <w:proofErr w:type="spellStart"/>
            <w:r w:rsidRPr="0054520E">
              <w:rPr>
                <w:sz w:val="24"/>
                <w:szCs w:val="24"/>
              </w:rPr>
              <w:t>Qualis</w:t>
            </w:r>
            <w:proofErr w:type="spellEnd"/>
            <w:r w:rsidRPr="0054520E">
              <w:rPr>
                <w:sz w:val="24"/>
                <w:szCs w:val="24"/>
              </w:rPr>
              <w:t>/Capes ou capítulos de Livros com ISBN, Comissão Editorial e avaliação por pares, que não seja produto de projeto de pesquisa cadastrado na UFDPar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2435" w14:textId="77777777" w:rsidR="001241D4" w:rsidRPr="0054520E" w:rsidRDefault="004576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1 hora por artigo, até o máximo de 2</w:t>
            </w:r>
          </w:p>
        </w:tc>
      </w:tr>
      <w:tr w:rsidR="001241D4" w:rsidRPr="0054520E" w14:paraId="53CB3761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C037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Editoração e Coordenação de Livros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DFAF" w14:textId="77777777" w:rsidR="001241D4" w:rsidRPr="0054520E" w:rsidRDefault="006C1D2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Até </w:t>
            </w:r>
            <w:r w:rsidR="0067064C" w:rsidRPr="0054520E">
              <w:rPr>
                <w:sz w:val="24"/>
                <w:szCs w:val="24"/>
              </w:rPr>
              <w:t>2</w:t>
            </w:r>
          </w:p>
        </w:tc>
      </w:tr>
      <w:tr w:rsidR="0086075B" w:rsidRPr="0054520E" w14:paraId="4D942F33" w14:textId="77777777" w:rsidTr="002F1559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6E22" w14:textId="7BEB86B2" w:rsidR="0086075B" w:rsidRPr="0054520E" w:rsidRDefault="0086075B" w:rsidP="0086075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Conselho Editorial da </w:t>
            </w:r>
            <w:proofErr w:type="spellStart"/>
            <w:r w:rsidRPr="0054520E">
              <w:rPr>
                <w:sz w:val="24"/>
                <w:szCs w:val="24"/>
              </w:rPr>
              <w:t>EDUFDPar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FC0C" w14:textId="18D1CFED" w:rsidR="0086075B" w:rsidRPr="0054520E" w:rsidRDefault="0086075B" w:rsidP="0086075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</w:t>
            </w:r>
          </w:p>
        </w:tc>
      </w:tr>
    </w:tbl>
    <w:p w14:paraId="3618795A" w14:textId="77777777" w:rsidR="001241D4" w:rsidRPr="0054520E" w:rsidRDefault="001241D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b"/>
        <w:tblW w:w="8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949"/>
        <w:gridCol w:w="2544"/>
      </w:tblGrid>
      <w:tr w:rsidR="001241D4" w:rsidRPr="0054520E" w14:paraId="2D75BEC8" w14:textId="77777777"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3F447DC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Atividades de Extensão</w:t>
            </w:r>
          </w:p>
        </w:tc>
      </w:tr>
      <w:tr w:rsidR="001241D4" w:rsidRPr="0054520E" w14:paraId="4E00DF77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BBCD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2C3E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 xml:space="preserve">Carga-horária semanal </w:t>
            </w:r>
          </w:p>
          <w:p w14:paraId="31456357" w14:textId="3E8281A8" w:rsidR="00BF0420" w:rsidRPr="0054520E" w:rsidRDefault="00961C4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(não cumulativa)</w:t>
            </w:r>
          </w:p>
        </w:tc>
      </w:tr>
      <w:tr w:rsidR="001241D4" w:rsidRPr="0054520E" w14:paraId="47C98D69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B06D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Coordenação e coordenação adjunta de programas de extensão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F10E" w14:textId="4E33351C" w:rsidR="001241D4" w:rsidRPr="0054520E" w:rsidRDefault="00B3285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Até 10</w:t>
            </w:r>
          </w:p>
        </w:tc>
      </w:tr>
      <w:tr w:rsidR="001241D4" w:rsidRPr="0054520E" w14:paraId="070D47BB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E17E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Coordenação e coordenação adjunta de projetos de extensão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6B47" w14:textId="59CBC450" w:rsidR="001241D4" w:rsidRPr="0054520E" w:rsidRDefault="00B3285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Até 10</w:t>
            </w:r>
          </w:p>
        </w:tc>
      </w:tr>
      <w:tr w:rsidR="001241D4" w:rsidRPr="0054520E" w14:paraId="43293231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889B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Coordenação de PET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7A93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4</w:t>
            </w:r>
          </w:p>
        </w:tc>
      </w:tr>
      <w:tr w:rsidR="001241D4" w:rsidRPr="0054520E" w14:paraId="4BF148F9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76502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Coordenação de Empresa Jr. devidamente regularizada na PREX e na FADEX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C415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6</w:t>
            </w:r>
          </w:p>
        </w:tc>
      </w:tr>
      <w:tr w:rsidR="001241D4" w:rsidRPr="0054520E" w14:paraId="008EE725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4F27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Coordenação de ligas acadêmicas com projeto de extensão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44B6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6</w:t>
            </w:r>
          </w:p>
        </w:tc>
      </w:tr>
      <w:tr w:rsidR="001241D4" w:rsidRPr="0054520E" w14:paraId="283F033A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2593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Coordenação de cursos de extensão não vinculados a projetos e programas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C358B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Até 2</w:t>
            </w:r>
          </w:p>
        </w:tc>
      </w:tr>
      <w:tr w:rsidR="001241D4" w:rsidRPr="0054520E" w14:paraId="6A71EC15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B87B0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Coordenação de eventos de extensão não vinculados a projetos e programas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2694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Até 2</w:t>
            </w:r>
          </w:p>
        </w:tc>
      </w:tr>
      <w:tr w:rsidR="001241D4" w:rsidRPr="0054520E" w14:paraId="77BCE658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C642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Atuação em atividades de programas, projetos, cursos e eventos de extensão coordenadas pelo docente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A9A5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Até 4</w:t>
            </w:r>
          </w:p>
        </w:tc>
      </w:tr>
      <w:tr w:rsidR="001241D4" w:rsidRPr="0054520E" w14:paraId="10BD45A1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C225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Atuação em atividades de programas, projetos, cursos e eventos de extensão coordenadas por outros docentes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DC8CD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Até 4</w:t>
            </w:r>
          </w:p>
        </w:tc>
      </w:tr>
    </w:tbl>
    <w:p w14:paraId="4824ED35" w14:textId="77777777" w:rsidR="001241D4" w:rsidRPr="0054520E" w:rsidRDefault="001241D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c"/>
        <w:tblW w:w="8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949"/>
        <w:gridCol w:w="2544"/>
      </w:tblGrid>
      <w:tr w:rsidR="001241D4" w:rsidRPr="0054520E" w14:paraId="41612DC8" w14:textId="77777777"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BACDB2D" w14:textId="76B74921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Atividades de Gestão</w:t>
            </w:r>
          </w:p>
        </w:tc>
      </w:tr>
      <w:tr w:rsidR="001241D4" w:rsidRPr="0054520E" w14:paraId="5CB3A55B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22BA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27F0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 xml:space="preserve">Carga-horária semanal </w:t>
            </w:r>
          </w:p>
          <w:p w14:paraId="327C1162" w14:textId="3E29D186" w:rsidR="00D011C8" w:rsidRPr="0054520E" w:rsidRDefault="00D011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(não cumulativa)</w:t>
            </w:r>
          </w:p>
        </w:tc>
      </w:tr>
      <w:tr w:rsidR="001241D4" w:rsidRPr="0054520E" w14:paraId="4763A5A7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7C35" w14:textId="429D908A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Exercício de Cargo de Direção </w:t>
            </w:r>
            <w:r w:rsidR="00226500" w:rsidRPr="0054520E">
              <w:rPr>
                <w:sz w:val="24"/>
                <w:szCs w:val="24"/>
              </w:rPr>
              <w:t xml:space="preserve">Reitor, Vice-Reitor, Pró-Reitor e Diretor de </w:t>
            </w:r>
            <w:r w:rsidR="00226500" w:rsidRPr="0054520E">
              <w:rPr>
                <w:i/>
                <w:sz w:val="24"/>
                <w:szCs w:val="24"/>
              </w:rPr>
              <w:t>Campus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E986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40</w:t>
            </w:r>
          </w:p>
        </w:tc>
      </w:tr>
      <w:tr w:rsidR="001241D4" w:rsidRPr="0054520E" w14:paraId="7721D644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C7B1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Exercício de Cargo de Direção CD3 e CD4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AAD7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20</w:t>
            </w:r>
          </w:p>
        </w:tc>
      </w:tr>
      <w:tr w:rsidR="001241D4" w:rsidRPr="0054520E" w14:paraId="0622057D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5D893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Exercício de Função Gratificada FG1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7292" w14:textId="77777777" w:rsidR="001241D4" w:rsidRPr="0054520E" w:rsidRDefault="004576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12</w:t>
            </w:r>
          </w:p>
        </w:tc>
      </w:tr>
      <w:tr w:rsidR="001241D4" w:rsidRPr="0054520E" w14:paraId="2D337709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93399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Exercício de Função Comissionada de Coordenação de Curso (FCC)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4E59" w14:textId="77777777" w:rsidR="001241D4" w:rsidRPr="0054520E" w:rsidRDefault="004576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20</w:t>
            </w:r>
          </w:p>
        </w:tc>
      </w:tr>
      <w:tr w:rsidR="001241D4" w:rsidRPr="0054520E" w14:paraId="050DF181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71C8" w14:textId="77777777" w:rsidR="001241D4" w:rsidRPr="0054520E" w:rsidRDefault="0067064C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4520E">
              <w:rPr>
                <w:color w:val="000000"/>
                <w:sz w:val="24"/>
                <w:szCs w:val="24"/>
              </w:rPr>
              <w:t xml:space="preserve">Subchefia de curso de graduação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D382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10</w:t>
            </w:r>
          </w:p>
        </w:tc>
      </w:tr>
      <w:tr w:rsidR="001241D4" w:rsidRPr="0054520E" w14:paraId="195B4359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9C16" w14:textId="77777777" w:rsidR="001241D4" w:rsidRPr="0054520E" w:rsidRDefault="0067064C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4520E">
              <w:rPr>
                <w:color w:val="000000"/>
                <w:sz w:val="24"/>
                <w:szCs w:val="24"/>
              </w:rPr>
              <w:t xml:space="preserve">Coordenação de cursos de Pós-Graduação </w:t>
            </w:r>
            <w:r w:rsidRPr="0054520E">
              <w:rPr>
                <w:i/>
                <w:color w:val="000000"/>
                <w:sz w:val="24"/>
                <w:szCs w:val="24"/>
              </w:rPr>
              <w:t>Lato Sensu</w:t>
            </w:r>
            <w:r w:rsidRPr="0054520E">
              <w:rPr>
                <w:color w:val="000000"/>
                <w:sz w:val="24"/>
                <w:szCs w:val="24"/>
              </w:rPr>
              <w:t xml:space="preserve"> de especialização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B0A3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8</w:t>
            </w:r>
          </w:p>
        </w:tc>
      </w:tr>
      <w:tr w:rsidR="001241D4" w:rsidRPr="0054520E" w14:paraId="7BD69C8F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678D" w14:textId="77777777" w:rsidR="001241D4" w:rsidRPr="0054520E" w:rsidRDefault="0067064C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4520E">
              <w:rPr>
                <w:color w:val="000000"/>
                <w:sz w:val="24"/>
                <w:szCs w:val="24"/>
              </w:rPr>
              <w:t>Subcoordenação</w:t>
            </w:r>
            <w:proofErr w:type="spellEnd"/>
            <w:r w:rsidRPr="0054520E">
              <w:rPr>
                <w:color w:val="000000"/>
                <w:sz w:val="24"/>
                <w:szCs w:val="24"/>
              </w:rPr>
              <w:t xml:space="preserve"> de cursos de Pós-Graduação </w:t>
            </w:r>
            <w:r w:rsidRPr="0054520E">
              <w:rPr>
                <w:i/>
                <w:color w:val="000000"/>
                <w:sz w:val="24"/>
                <w:szCs w:val="24"/>
              </w:rPr>
              <w:t>Lato Sensu</w:t>
            </w:r>
            <w:r w:rsidRPr="0054520E">
              <w:rPr>
                <w:color w:val="000000"/>
                <w:sz w:val="24"/>
                <w:szCs w:val="24"/>
              </w:rPr>
              <w:t xml:space="preserve"> </w:t>
            </w:r>
            <w:r w:rsidRPr="0054520E">
              <w:rPr>
                <w:color w:val="000000"/>
                <w:sz w:val="24"/>
                <w:szCs w:val="24"/>
              </w:rPr>
              <w:lastRenderedPageBreak/>
              <w:t xml:space="preserve">de especialização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6B3C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lastRenderedPageBreak/>
              <w:t>4</w:t>
            </w:r>
          </w:p>
        </w:tc>
      </w:tr>
      <w:tr w:rsidR="001241D4" w:rsidRPr="0054520E" w14:paraId="30AFDE0A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09E4" w14:textId="77777777" w:rsidR="001241D4" w:rsidRPr="0054520E" w:rsidRDefault="0067064C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4520E">
              <w:rPr>
                <w:color w:val="000000"/>
                <w:sz w:val="24"/>
                <w:szCs w:val="24"/>
              </w:rPr>
              <w:t xml:space="preserve">Coordenação de cursos Pós-Graduação </w:t>
            </w:r>
            <w:r w:rsidRPr="0054520E">
              <w:rPr>
                <w:i/>
                <w:color w:val="000000"/>
                <w:sz w:val="24"/>
                <w:szCs w:val="24"/>
              </w:rPr>
              <w:t>Lato Sensu</w:t>
            </w:r>
            <w:r w:rsidRPr="0054520E">
              <w:rPr>
                <w:color w:val="000000"/>
                <w:sz w:val="24"/>
                <w:szCs w:val="24"/>
              </w:rPr>
              <w:t xml:space="preserve"> de Residência em Saúde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580E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20</w:t>
            </w:r>
          </w:p>
        </w:tc>
      </w:tr>
      <w:tr w:rsidR="001241D4" w:rsidRPr="0054520E" w14:paraId="3F37175B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EE03" w14:textId="77777777" w:rsidR="001241D4" w:rsidRPr="0054520E" w:rsidRDefault="0067064C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4520E">
              <w:rPr>
                <w:color w:val="000000"/>
                <w:sz w:val="24"/>
                <w:szCs w:val="24"/>
              </w:rPr>
              <w:t>Subcoordenação</w:t>
            </w:r>
            <w:proofErr w:type="spellEnd"/>
            <w:r w:rsidRPr="0054520E">
              <w:rPr>
                <w:color w:val="000000"/>
                <w:sz w:val="24"/>
                <w:szCs w:val="24"/>
              </w:rPr>
              <w:t xml:space="preserve"> de cursos Pós-Graduação </w:t>
            </w:r>
            <w:r w:rsidRPr="0054520E">
              <w:rPr>
                <w:i/>
                <w:color w:val="000000"/>
                <w:sz w:val="24"/>
                <w:szCs w:val="24"/>
              </w:rPr>
              <w:t>Lato Sensu</w:t>
            </w:r>
            <w:r w:rsidRPr="0054520E">
              <w:rPr>
                <w:color w:val="000000"/>
                <w:sz w:val="24"/>
                <w:szCs w:val="24"/>
              </w:rPr>
              <w:t xml:space="preserve"> de Residência em Saúde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8D4C3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10</w:t>
            </w:r>
          </w:p>
        </w:tc>
      </w:tr>
      <w:tr w:rsidR="001241D4" w:rsidRPr="0054520E" w14:paraId="13116ED4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C1B8" w14:textId="77777777" w:rsidR="001241D4" w:rsidRPr="0054520E" w:rsidRDefault="0067064C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4520E">
              <w:rPr>
                <w:color w:val="000000"/>
                <w:sz w:val="24"/>
                <w:szCs w:val="24"/>
              </w:rPr>
              <w:t xml:space="preserve">Coordenação de Programas de Pós-Graduação </w:t>
            </w:r>
            <w:r w:rsidRPr="0054520E">
              <w:rPr>
                <w:i/>
                <w:color w:val="000000"/>
                <w:sz w:val="24"/>
                <w:szCs w:val="24"/>
              </w:rPr>
              <w:t>Stricto Sensu</w:t>
            </w:r>
            <w:r w:rsidRPr="005452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8A82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20</w:t>
            </w:r>
          </w:p>
        </w:tc>
      </w:tr>
      <w:tr w:rsidR="001241D4" w:rsidRPr="0054520E" w14:paraId="5EC260A0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6713" w14:textId="77777777" w:rsidR="001241D4" w:rsidRPr="0054520E" w:rsidRDefault="0067064C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4520E">
              <w:rPr>
                <w:color w:val="000000"/>
                <w:sz w:val="24"/>
                <w:szCs w:val="24"/>
              </w:rPr>
              <w:t>Subcoordenação</w:t>
            </w:r>
            <w:proofErr w:type="spellEnd"/>
            <w:r w:rsidRPr="0054520E">
              <w:rPr>
                <w:color w:val="000000"/>
                <w:sz w:val="24"/>
                <w:szCs w:val="24"/>
              </w:rPr>
              <w:t xml:space="preserve"> de Programas de Pós-Graduação </w:t>
            </w:r>
            <w:r w:rsidRPr="0054520E">
              <w:rPr>
                <w:i/>
                <w:color w:val="000000"/>
                <w:sz w:val="24"/>
                <w:szCs w:val="24"/>
              </w:rPr>
              <w:t>Stricto Sensu</w:t>
            </w:r>
            <w:r w:rsidRPr="005452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163F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4</w:t>
            </w:r>
          </w:p>
        </w:tc>
      </w:tr>
      <w:tr w:rsidR="001241D4" w:rsidRPr="0054520E" w14:paraId="1ABCBBB3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D023" w14:textId="0AB4BF85" w:rsidR="001241D4" w:rsidRPr="0054520E" w:rsidRDefault="0067064C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4520E">
              <w:rPr>
                <w:color w:val="000000"/>
                <w:sz w:val="24"/>
                <w:szCs w:val="24"/>
              </w:rPr>
              <w:t xml:space="preserve">Coordenação do Comitê de Ética em Pesquisa (CEP) ou Comissão de </w:t>
            </w:r>
            <w:r w:rsidR="002B020B">
              <w:rPr>
                <w:color w:val="000000"/>
                <w:sz w:val="24"/>
                <w:szCs w:val="24"/>
              </w:rPr>
              <w:t>É</w:t>
            </w:r>
            <w:r w:rsidRPr="0054520E">
              <w:rPr>
                <w:color w:val="000000"/>
                <w:sz w:val="24"/>
                <w:szCs w:val="24"/>
              </w:rPr>
              <w:t>tica no Uso de Animais (CEUA)</w:t>
            </w:r>
            <w:r w:rsidR="002B020B">
              <w:rPr>
                <w:color w:val="000000"/>
                <w:sz w:val="24"/>
                <w:szCs w:val="24"/>
              </w:rPr>
              <w:t xml:space="preserve"> ou Presidência Comissão de Ética Setorial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AABC6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20 </w:t>
            </w:r>
          </w:p>
        </w:tc>
      </w:tr>
      <w:tr w:rsidR="001241D4" w:rsidRPr="0054520E" w14:paraId="2673A363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83BD" w14:textId="77777777" w:rsidR="001241D4" w:rsidRPr="0054520E" w:rsidRDefault="0067064C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4520E">
              <w:rPr>
                <w:color w:val="000000"/>
                <w:sz w:val="24"/>
                <w:szCs w:val="24"/>
              </w:rPr>
              <w:t>Coordenador de comissão de Assessoramento e Gestão do Patrimônio Genético e do Conhecimento Tradicional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CEF7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10</w:t>
            </w:r>
          </w:p>
        </w:tc>
      </w:tr>
      <w:tr w:rsidR="001241D4" w:rsidRPr="0054520E" w14:paraId="0BAC21A8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D5A5" w14:textId="77777777" w:rsidR="001241D4" w:rsidRPr="0054520E" w:rsidRDefault="0067064C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4520E">
              <w:rPr>
                <w:color w:val="000000"/>
                <w:sz w:val="24"/>
                <w:szCs w:val="24"/>
              </w:rPr>
              <w:t>Coordenação/Direção de Editora Universitária da UFDPar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FC20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20</w:t>
            </w:r>
          </w:p>
        </w:tc>
      </w:tr>
      <w:tr w:rsidR="001241D4" w:rsidRPr="0054520E" w14:paraId="774BF760" w14:textId="77777777"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EF30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Coordenações internas aos cursos</w:t>
            </w:r>
          </w:p>
        </w:tc>
      </w:tr>
      <w:tr w:rsidR="001241D4" w:rsidRPr="0054520E" w14:paraId="49B4DEC9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1024" w14:textId="77777777" w:rsidR="001241D4" w:rsidRPr="0054520E" w:rsidRDefault="0067064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Coordenação de Pesquisa e TCC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0F12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4</w:t>
            </w:r>
          </w:p>
        </w:tc>
      </w:tr>
      <w:tr w:rsidR="001241D4" w:rsidRPr="0054520E" w14:paraId="1C80B84B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962B" w14:textId="77777777" w:rsidR="001241D4" w:rsidRPr="0054520E" w:rsidRDefault="0067064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Coordenação de Extensão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4BE98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4</w:t>
            </w:r>
          </w:p>
        </w:tc>
      </w:tr>
      <w:tr w:rsidR="001241D4" w:rsidRPr="0054520E" w14:paraId="43214588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DE61" w14:textId="77777777" w:rsidR="001241D4" w:rsidRPr="0054520E" w:rsidRDefault="0067064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Coordenação de Estágio Obrigatório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1ED81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4</w:t>
            </w:r>
          </w:p>
        </w:tc>
      </w:tr>
      <w:tr w:rsidR="001241D4" w:rsidRPr="0054520E" w14:paraId="4F8F2C3C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39CF" w14:textId="77777777" w:rsidR="001241D4" w:rsidRPr="0054520E" w:rsidRDefault="0067064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Coordenação de Estágio Não-Obrigatório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BE60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</w:t>
            </w:r>
          </w:p>
        </w:tc>
      </w:tr>
    </w:tbl>
    <w:p w14:paraId="42A0DEF3" w14:textId="77777777" w:rsidR="001241D4" w:rsidRPr="0054520E" w:rsidRDefault="001241D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d"/>
        <w:tblW w:w="8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949"/>
        <w:gridCol w:w="2544"/>
      </w:tblGrid>
      <w:tr w:rsidR="001241D4" w:rsidRPr="0054520E" w14:paraId="037F8459" w14:textId="77777777"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95F25C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 xml:space="preserve">Ensino de Pós-Graduação </w:t>
            </w:r>
            <w:r w:rsidRPr="0054520E">
              <w:rPr>
                <w:b/>
                <w:i/>
                <w:sz w:val="24"/>
                <w:szCs w:val="24"/>
              </w:rPr>
              <w:t>Lato Sensu</w:t>
            </w:r>
            <w:r w:rsidRPr="0054520E">
              <w:rPr>
                <w:b/>
                <w:sz w:val="24"/>
                <w:szCs w:val="24"/>
              </w:rPr>
              <w:t>*</w:t>
            </w:r>
          </w:p>
        </w:tc>
      </w:tr>
      <w:tr w:rsidR="001241D4" w:rsidRPr="0054520E" w14:paraId="17C70DC8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467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B47E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 xml:space="preserve">Carga-horária semanal </w:t>
            </w:r>
          </w:p>
        </w:tc>
      </w:tr>
      <w:tr w:rsidR="001241D4" w:rsidRPr="0054520E" w14:paraId="3737F169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7A7C" w14:textId="77777777" w:rsidR="001241D4" w:rsidRPr="0054520E" w:rsidRDefault="0067064C">
            <w:pPr>
              <w:widowControl w:val="0"/>
              <w:tabs>
                <w:tab w:val="left" w:pos="262"/>
              </w:tabs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Aulas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D62B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Até 4</w:t>
            </w:r>
          </w:p>
        </w:tc>
      </w:tr>
      <w:tr w:rsidR="001241D4" w:rsidRPr="0054520E" w14:paraId="633B09D1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0F0D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Apoio ao ensino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519F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Até 4</w:t>
            </w:r>
          </w:p>
        </w:tc>
      </w:tr>
      <w:tr w:rsidR="001241D4" w:rsidRPr="0054520E" w14:paraId="3544E344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47495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Atendimento ao discente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7A48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Até 1</w:t>
            </w:r>
          </w:p>
        </w:tc>
      </w:tr>
      <w:tr w:rsidR="001241D4" w:rsidRPr="0054520E" w14:paraId="3D5BEEE4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69A4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Orientação de TCC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8C6C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1 hora por trabalho</w:t>
            </w:r>
          </w:p>
        </w:tc>
      </w:tr>
      <w:tr w:rsidR="001241D4" w:rsidRPr="0054520E" w14:paraId="114F9F79" w14:textId="77777777"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6AA3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*Exceto para cursos de especialização autossustentados</w:t>
            </w:r>
          </w:p>
        </w:tc>
      </w:tr>
    </w:tbl>
    <w:p w14:paraId="36A59789" w14:textId="77777777" w:rsidR="001241D4" w:rsidRPr="0054520E" w:rsidRDefault="001241D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e"/>
        <w:tblW w:w="8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949"/>
        <w:gridCol w:w="2544"/>
      </w:tblGrid>
      <w:tr w:rsidR="001241D4" w:rsidRPr="0054520E" w14:paraId="39E73857" w14:textId="77777777"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9B32D8D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 xml:space="preserve">Ensino de Pós-Graduação </w:t>
            </w:r>
            <w:r w:rsidRPr="0054520E">
              <w:rPr>
                <w:b/>
                <w:i/>
                <w:sz w:val="24"/>
                <w:szCs w:val="24"/>
              </w:rPr>
              <w:t>Stricto Sensu</w:t>
            </w:r>
          </w:p>
        </w:tc>
      </w:tr>
      <w:tr w:rsidR="001241D4" w:rsidRPr="0054520E" w14:paraId="764274F6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2B55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51E4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 xml:space="preserve">Carga-horária semanal </w:t>
            </w:r>
          </w:p>
        </w:tc>
      </w:tr>
      <w:tr w:rsidR="001241D4" w:rsidRPr="0054520E" w14:paraId="535B94AD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F91A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Docente permanente de Programa de Pós-Graduação </w:t>
            </w:r>
            <w:r w:rsidRPr="0054520E">
              <w:rPr>
                <w:i/>
                <w:sz w:val="24"/>
                <w:szCs w:val="24"/>
              </w:rPr>
              <w:t xml:space="preserve">Stricto Sensu </w:t>
            </w:r>
            <w:r w:rsidRPr="0054520E">
              <w:rPr>
                <w:sz w:val="24"/>
                <w:szCs w:val="24"/>
              </w:rPr>
              <w:t>na UFDPar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3E79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10 a 20</w:t>
            </w:r>
          </w:p>
        </w:tc>
      </w:tr>
      <w:tr w:rsidR="001241D4" w:rsidRPr="0054520E" w14:paraId="3EA117C2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A030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Docente colaborador de Programa de Pós-Graduação </w:t>
            </w:r>
            <w:r w:rsidRPr="0054520E">
              <w:rPr>
                <w:i/>
                <w:sz w:val="24"/>
                <w:szCs w:val="24"/>
              </w:rPr>
              <w:t xml:space="preserve">Stricto Sensu </w:t>
            </w:r>
            <w:r w:rsidRPr="0054520E">
              <w:rPr>
                <w:sz w:val="24"/>
                <w:szCs w:val="24"/>
              </w:rPr>
              <w:t>na UFDPar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4E7E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10</w:t>
            </w:r>
          </w:p>
        </w:tc>
      </w:tr>
      <w:tr w:rsidR="001241D4" w:rsidRPr="0054520E" w14:paraId="53EDEC4B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3B1A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Docente permanente de Programa de Pós-Graduação </w:t>
            </w:r>
            <w:r w:rsidRPr="0054520E">
              <w:rPr>
                <w:i/>
                <w:sz w:val="24"/>
                <w:szCs w:val="24"/>
              </w:rPr>
              <w:t xml:space="preserve">Stricto Sensu </w:t>
            </w:r>
            <w:r w:rsidRPr="0054520E">
              <w:rPr>
                <w:sz w:val="24"/>
                <w:szCs w:val="24"/>
              </w:rPr>
              <w:t>em outra IES, com acordo de cooperação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352D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10 a 12</w:t>
            </w:r>
          </w:p>
        </w:tc>
      </w:tr>
    </w:tbl>
    <w:p w14:paraId="698ED747" w14:textId="77777777" w:rsidR="001241D4" w:rsidRPr="0054520E" w:rsidRDefault="001241D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"/>
        <w:tblW w:w="8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949"/>
        <w:gridCol w:w="2544"/>
      </w:tblGrid>
      <w:tr w:rsidR="001241D4" w:rsidRPr="0054520E" w14:paraId="33A0B107" w14:textId="77777777"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E5BD6C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Representação em colegiados internos e externos à UFDPar</w:t>
            </w:r>
          </w:p>
        </w:tc>
      </w:tr>
      <w:tr w:rsidR="001241D4" w:rsidRPr="0054520E" w14:paraId="5EEC2B22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1663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9A53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 xml:space="preserve">Carga-horária semanal </w:t>
            </w:r>
          </w:p>
        </w:tc>
      </w:tr>
      <w:tr w:rsidR="001241D4" w:rsidRPr="0054520E" w14:paraId="33F059F1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8E0C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Núcleo Docente Estruturante (NDE)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1BE8" w14:textId="77777777" w:rsidR="001241D4" w:rsidRPr="0054520E" w:rsidRDefault="005969E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</w:t>
            </w:r>
          </w:p>
        </w:tc>
      </w:tr>
      <w:tr w:rsidR="001241D4" w:rsidRPr="0054520E" w14:paraId="475C614C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310B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Comissão de Internato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3934" w14:textId="77777777" w:rsidR="001241D4" w:rsidRPr="0054520E" w:rsidRDefault="005969E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</w:t>
            </w:r>
          </w:p>
        </w:tc>
      </w:tr>
      <w:tr w:rsidR="001241D4" w:rsidRPr="0054520E" w14:paraId="6751B8BB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7F8B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Colegiado de curso de graduação e pós-graduação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D6A8" w14:textId="77777777" w:rsidR="001241D4" w:rsidRPr="0054520E" w:rsidRDefault="005969E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</w:t>
            </w:r>
          </w:p>
        </w:tc>
      </w:tr>
      <w:tr w:rsidR="001241D4" w:rsidRPr="0054520E" w14:paraId="5E168B1B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C5A2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Comissão Própria de Avaliação (CPA)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C0AD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</w:t>
            </w:r>
          </w:p>
        </w:tc>
      </w:tr>
      <w:tr w:rsidR="001241D4" w:rsidRPr="0054520E" w14:paraId="4B7DD900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77FB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Comissão de Planejamento Acadêmico Institucional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A49D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4</w:t>
            </w:r>
          </w:p>
        </w:tc>
      </w:tr>
      <w:tr w:rsidR="001241D4" w:rsidRPr="0054520E" w14:paraId="40AD788C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B728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Comissão Permanente de Pessoal Docente (CPPD)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516B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4</w:t>
            </w:r>
          </w:p>
        </w:tc>
      </w:tr>
      <w:tr w:rsidR="001241D4" w:rsidRPr="0054520E" w14:paraId="404EB8AA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644E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lastRenderedPageBreak/>
              <w:t>Comissão de Avaliação de Desempenho Acadêmico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EF2F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4</w:t>
            </w:r>
          </w:p>
        </w:tc>
      </w:tr>
      <w:tr w:rsidR="001241D4" w:rsidRPr="0054520E" w14:paraId="463EC533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1C63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Câmaras Técnicas de Pesquisa, Ensino, Extensão ou Assistência Estudantil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D883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</w:t>
            </w:r>
          </w:p>
        </w:tc>
      </w:tr>
      <w:tr w:rsidR="001241D4" w:rsidRPr="0054520E" w14:paraId="3C529FA4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046D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Comitê de Ética ou similares com essa natureza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ADB3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4</w:t>
            </w:r>
          </w:p>
        </w:tc>
      </w:tr>
      <w:tr w:rsidR="001241D4" w:rsidRPr="0054520E" w14:paraId="172B7895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3AE8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SISGEN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B871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</w:t>
            </w:r>
          </w:p>
        </w:tc>
      </w:tr>
      <w:tr w:rsidR="001241D4" w:rsidRPr="0054520E" w14:paraId="3D44F30A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A213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Representação no CONSUNI, CONSEPE, CONSAD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AAB6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</w:t>
            </w:r>
          </w:p>
        </w:tc>
      </w:tr>
      <w:tr w:rsidR="001241D4" w:rsidRPr="0054520E" w14:paraId="7039E581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A844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Representação em Conselhos Nacionais, Estaduais e Municipais vinculados à área de atuação do docente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062D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</w:t>
            </w:r>
          </w:p>
        </w:tc>
      </w:tr>
      <w:tr w:rsidR="001241D4" w:rsidRPr="0054520E" w14:paraId="264E8F5F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7B0C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Representação em diretorias sindicais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7EDB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</w:t>
            </w:r>
          </w:p>
        </w:tc>
      </w:tr>
      <w:tr w:rsidR="0082426C" w:rsidRPr="0054520E" w14:paraId="5CB6030E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C060" w14:textId="76BAFF51" w:rsidR="0082426C" w:rsidRPr="0054520E" w:rsidRDefault="0082426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Participação em Comissões Permanentes instituídas pelo CONSUNI, CONSEPE, CONSAD ou pela Reitoria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DBBF" w14:textId="7C7D25CB" w:rsidR="0082426C" w:rsidRPr="0054520E" w:rsidRDefault="0082426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Conforme definido na respectiva norma</w:t>
            </w:r>
          </w:p>
        </w:tc>
      </w:tr>
    </w:tbl>
    <w:p w14:paraId="445BC0C6" w14:textId="77777777" w:rsidR="001241D4" w:rsidRPr="0054520E" w:rsidRDefault="001241D4">
      <w:pPr>
        <w:spacing w:after="0" w:line="240" w:lineRule="auto"/>
        <w:jc w:val="center"/>
        <w:rPr>
          <w:sz w:val="24"/>
          <w:szCs w:val="24"/>
        </w:rPr>
      </w:pPr>
    </w:p>
    <w:p w14:paraId="0EFF3A62" w14:textId="77777777" w:rsidR="001241D4" w:rsidRPr="0054520E" w:rsidRDefault="001241D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0"/>
        <w:tblW w:w="8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949"/>
        <w:gridCol w:w="2544"/>
      </w:tblGrid>
      <w:tr w:rsidR="001241D4" w:rsidRPr="0054520E" w14:paraId="7FF0E62A" w14:textId="77777777"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6F7BE5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Participação em bancas e comissões julgadoras</w:t>
            </w:r>
          </w:p>
        </w:tc>
      </w:tr>
      <w:tr w:rsidR="001241D4" w:rsidRPr="0054520E" w14:paraId="240A8B1A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E1B3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8764" w14:textId="77777777" w:rsidR="00D011C8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Carga-horária semanal</w:t>
            </w:r>
          </w:p>
          <w:p w14:paraId="1963C85E" w14:textId="77777777" w:rsidR="001241D4" w:rsidRPr="0054520E" w:rsidRDefault="00D011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(Máxima)</w:t>
            </w:r>
            <w:r w:rsidR="0067064C" w:rsidRPr="0054520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241D4" w:rsidRPr="0054520E" w14:paraId="3B60F8AB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2CD3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Concurso Público na UFDPar ou outras instituições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8653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Até 3</w:t>
            </w:r>
          </w:p>
        </w:tc>
      </w:tr>
      <w:tr w:rsidR="001241D4" w:rsidRPr="0054520E" w14:paraId="2CD95563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7BC9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Comissão de Seleção de Professor Substituto na UFDPar ou outras instituições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8251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Até 2</w:t>
            </w:r>
          </w:p>
        </w:tc>
      </w:tr>
      <w:tr w:rsidR="001241D4" w:rsidRPr="0054520E" w14:paraId="547A6170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8963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Comissão de avaliação de Estágio Probatório ou progressão funcional no âmbito dos cursos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6D50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1</w:t>
            </w:r>
          </w:p>
        </w:tc>
      </w:tr>
      <w:tr w:rsidR="001241D4" w:rsidRPr="0054520E" w14:paraId="36DA6BFB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FB8C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Banca de Tese de Doutorado na UFDPar ou outras instituições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1F58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</w:t>
            </w:r>
          </w:p>
        </w:tc>
      </w:tr>
      <w:tr w:rsidR="001241D4" w:rsidRPr="0054520E" w14:paraId="41583209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3D25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Banca de Qualificação de Doutorado na UFDPar ou outras instituições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A0CA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</w:t>
            </w:r>
          </w:p>
        </w:tc>
      </w:tr>
      <w:tr w:rsidR="001241D4" w:rsidRPr="0054520E" w14:paraId="11CEDC1B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5623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Banca de Dissertação de Mestrado na UFDPar ou outras instituições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78DF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</w:t>
            </w:r>
          </w:p>
        </w:tc>
      </w:tr>
      <w:tr w:rsidR="001241D4" w:rsidRPr="0054520E" w14:paraId="6A74B9D4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AA29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Banca de Qualificação de Mestrado na UFDPar ou outras instituições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2C322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</w:t>
            </w:r>
          </w:p>
        </w:tc>
      </w:tr>
      <w:tr w:rsidR="001241D4" w:rsidRPr="0054520E" w14:paraId="22EA37FE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E8FD" w14:textId="77777777" w:rsidR="001241D4" w:rsidRPr="0054520E" w:rsidRDefault="0067064C">
            <w:pPr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Banca de TCC de Graduação e Pós-Graduação </w:t>
            </w:r>
            <w:r w:rsidRPr="0054520E">
              <w:rPr>
                <w:i/>
                <w:sz w:val="24"/>
                <w:szCs w:val="24"/>
              </w:rPr>
              <w:t>Lato Sensu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E5C2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1</w:t>
            </w:r>
          </w:p>
        </w:tc>
      </w:tr>
      <w:tr w:rsidR="001241D4" w:rsidRPr="0054520E" w14:paraId="77899E5D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D010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Avaliação de Eventos Acadêmicos/Científicos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9F8C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</w:t>
            </w:r>
          </w:p>
        </w:tc>
      </w:tr>
      <w:tr w:rsidR="001241D4" w:rsidRPr="0054520E" w14:paraId="3C74CC17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5430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Comissão de Seleção de alunos de Pós-Graduação </w:t>
            </w:r>
            <w:r w:rsidRPr="0054520E">
              <w:rPr>
                <w:i/>
                <w:sz w:val="24"/>
                <w:szCs w:val="24"/>
              </w:rPr>
              <w:t>Stricto Sensu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9FC3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2</w:t>
            </w:r>
          </w:p>
        </w:tc>
      </w:tr>
      <w:tr w:rsidR="001241D4" w:rsidRPr="0054520E" w14:paraId="6BA73E0B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566F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Comissão de Seleção de bolsistas de programas institucionais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D67D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1</w:t>
            </w:r>
          </w:p>
        </w:tc>
      </w:tr>
      <w:tr w:rsidR="0054191E" w:rsidRPr="0054520E" w14:paraId="0D2C6008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DC5C" w14:textId="71D9097C" w:rsidR="0054191E" w:rsidRPr="0054520E" w:rsidRDefault="0054191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Comissão Permanente de </w:t>
            </w:r>
            <w:proofErr w:type="spellStart"/>
            <w:r w:rsidRPr="0054520E">
              <w:rPr>
                <w:sz w:val="24"/>
                <w:szCs w:val="24"/>
              </w:rPr>
              <w:t>Heteroidentificação</w:t>
            </w:r>
            <w:proofErr w:type="spellEnd"/>
            <w:r w:rsidRPr="0054520E">
              <w:rPr>
                <w:sz w:val="24"/>
                <w:szCs w:val="24"/>
              </w:rPr>
              <w:t>, Comissão Específica e Comissão Recursal.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D72DC" w14:textId="0A4C57A2" w:rsidR="0054191E" w:rsidRPr="0054520E" w:rsidRDefault="0054191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Até 4</w:t>
            </w:r>
          </w:p>
        </w:tc>
      </w:tr>
      <w:tr w:rsidR="0054191E" w:rsidRPr="0054520E" w14:paraId="3A7B7176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F896" w14:textId="3DDA5588" w:rsidR="0054191E" w:rsidRPr="0054520E" w:rsidRDefault="0054191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Outras bancas ou comissões julgadoras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7ADE" w14:textId="1DB5E7F2" w:rsidR="0054191E" w:rsidRPr="0054520E" w:rsidRDefault="0054191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 ser atribuída pelo colegiado</w:t>
            </w:r>
          </w:p>
        </w:tc>
      </w:tr>
    </w:tbl>
    <w:p w14:paraId="0A041486" w14:textId="77777777" w:rsidR="001241D4" w:rsidRPr="0054520E" w:rsidRDefault="001241D4">
      <w:pPr>
        <w:spacing w:after="0" w:line="240" w:lineRule="auto"/>
        <w:jc w:val="center"/>
        <w:rPr>
          <w:sz w:val="24"/>
          <w:szCs w:val="24"/>
        </w:rPr>
      </w:pPr>
    </w:p>
    <w:p w14:paraId="78E65A69" w14:textId="77777777" w:rsidR="001241D4" w:rsidRPr="0054520E" w:rsidRDefault="001241D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1"/>
        <w:tblW w:w="8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949"/>
        <w:gridCol w:w="2544"/>
      </w:tblGrid>
      <w:tr w:rsidR="001241D4" w:rsidRPr="0054520E" w14:paraId="59BE9527" w14:textId="77777777"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82760EF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Disponibilidade para trabalhos técnicos não previsíveis antes do início do período</w:t>
            </w:r>
          </w:p>
        </w:tc>
      </w:tr>
      <w:tr w:rsidR="001241D4" w:rsidRPr="0054520E" w14:paraId="03149D63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DB52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D70C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 xml:space="preserve">Carga-horária semanal </w:t>
            </w:r>
          </w:p>
        </w:tc>
      </w:tr>
      <w:tr w:rsidR="001241D4" w:rsidRPr="0054520E" w14:paraId="15102FAE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9104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Disponibilidade, a ser comprovada a realização de atividades na RID.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2D2E" w14:textId="77777777" w:rsidR="001241D4" w:rsidRPr="0054520E" w:rsidRDefault="003E041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Até </w:t>
            </w:r>
            <w:r w:rsidR="0067064C" w:rsidRPr="0054520E">
              <w:rPr>
                <w:sz w:val="24"/>
                <w:szCs w:val="24"/>
              </w:rPr>
              <w:t>4</w:t>
            </w:r>
          </w:p>
        </w:tc>
      </w:tr>
    </w:tbl>
    <w:p w14:paraId="2901E441" w14:textId="77777777" w:rsidR="001241D4" w:rsidRPr="0054520E" w:rsidRDefault="001241D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2"/>
        <w:tblW w:w="8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949"/>
        <w:gridCol w:w="2544"/>
      </w:tblGrid>
      <w:tr w:rsidR="001241D4" w:rsidRPr="0054520E" w14:paraId="7D17BAA4" w14:textId="77777777"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89E5460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lastRenderedPageBreak/>
              <w:t>Qualidade de vida no trabalho</w:t>
            </w:r>
          </w:p>
        </w:tc>
      </w:tr>
      <w:tr w:rsidR="001241D4" w:rsidRPr="0054520E" w14:paraId="35E5769F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28A1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767E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 xml:space="preserve">Carga-horária semanal </w:t>
            </w:r>
          </w:p>
        </w:tc>
      </w:tr>
      <w:tr w:rsidR="001241D4" w:rsidRPr="0054520E" w14:paraId="37DC94FA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8A1A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Projetos da Divisão de Qualidade de Vida no Trabalho/CDP/PROGEP</w:t>
            </w:r>
            <w:r w:rsidR="003E0419" w:rsidRPr="0054520E">
              <w:rPr>
                <w:sz w:val="24"/>
                <w:szCs w:val="24"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E735" w14:textId="77777777" w:rsidR="001241D4" w:rsidRPr="0054520E" w:rsidRDefault="003E041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1</w:t>
            </w:r>
          </w:p>
        </w:tc>
      </w:tr>
    </w:tbl>
    <w:p w14:paraId="244C018E" w14:textId="77777777" w:rsidR="001241D4" w:rsidRPr="0054520E" w:rsidRDefault="001241D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3"/>
        <w:tblW w:w="8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949"/>
        <w:gridCol w:w="2544"/>
      </w:tblGrid>
      <w:tr w:rsidR="001241D4" w:rsidRPr="0054520E" w14:paraId="5FC51072" w14:textId="77777777"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E46A0C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Formação/Capacitação em serviço</w:t>
            </w:r>
          </w:p>
        </w:tc>
      </w:tr>
      <w:tr w:rsidR="001241D4" w:rsidRPr="0054520E" w14:paraId="2CF88C52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C733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A495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Carga-horária semanal</w:t>
            </w:r>
          </w:p>
        </w:tc>
      </w:tr>
      <w:tr w:rsidR="001241D4" w:rsidRPr="0054520E" w14:paraId="548A7443" w14:textId="7777777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F55D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Atividades de capacitação, de qualquer natureza, que tenha aderência a atividade do professor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C6E0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Até 4</w:t>
            </w:r>
          </w:p>
        </w:tc>
      </w:tr>
      <w:tr w:rsidR="001241D4" w:rsidRPr="0054520E" w14:paraId="7EA68695" w14:textId="77777777"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9B15F7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Demais atividades</w:t>
            </w:r>
          </w:p>
        </w:tc>
      </w:tr>
      <w:tr w:rsidR="001241D4" w:rsidRPr="0054520E" w14:paraId="63160C45" w14:textId="77777777">
        <w:trPr>
          <w:trHeight w:val="889"/>
        </w:trPr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0ADF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25BF9E3" w14:textId="77777777" w:rsidR="001241D4" w:rsidRPr="0054520E" w:rsidRDefault="0067064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Atividades não constantes deste quadro poderão ser adicionadas ao PID e ao RID, acompanhadas pelo respectivo documento comprobatório.</w:t>
            </w:r>
          </w:p>
          <w:p w14:paraId="6D8E2A04" w14:textId="77777777" w:rsidR="001241D4" w:rsidRPr="0054520E" w:rsidRDefault="001241D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1EED045" w14:textId="77777777" w:rsidR="001241D4" w:rsidRPr="0054520E" w:rsidRDefault="0067064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Atividades esporádicas não previstas no PID e que configurem as 4 (quatro) horas de disponibilidade deverão ser registradas no RID e o somatório convertido em carga-horária semanal, à razão de 1 (uma) hora semanal para 15 (quinze) horas totais</w:t>
            </w:r>
          </w:p>
          <w:p w14:paraId="41B8A170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FE1A7F4" w14:textId="77777777" w:rsidR="001241D4" w:rsidRPr="0054520E" w:rsidRDefault="001241D4">
      <w:pPr>
        <w:spacing w:after="0" w:line="240" w:lineRule="auto"/>
        <w:jc w:val="center"/>
        <w:rPr>
          <w:sz w:val="24"/>
          <w:szCs w:val="24"/>
        </w:rPr>
      </w:pPr>
    </w:p>
    <w:p w14:paraId="6EF52344" w14:textId="77777777" w:rsidR="001241D4" w:rsidRPr="0054520E" w:rsidRDefault="001241D4" w:rsidP="00C57210">
      <w:pPr>
        <w:spacing w:after="0" w:line="240" w:lineRule="auto"/>
        <w:rPr>
          <w:sz w:val="24"/>
          <w:szCs w:val="24"/>
        </w:rPr>
        <w:sectPr w:rsidR="001241D4" w:rsidRPr="0054520E">
          <w:headerReference w:type="default" r:id="rId8"/>
          <w:pgSz w:w="11906" w:h="16838"/>
          <w:pgMar w:top="1417" w:right="1701" w:bottom="1417" w:left="1701" w:header="708" w:footer="0" w:gutter="0"/>
          <w:pgNumType w:start="1"/>
          <w:cols w:space="720"/>
        </w:sectPr>
      </w:pPr>
      <w:bookmarkStart w:id="1" w:name="_GoBack"/>
      <w:bookmarkEnd w:id="1"/>
    </w:p>
    <w:p w14:paraId="07D5F04B" w14:textId="14F4FCBB" w:rsidR="001241D4" w:rsidRDefault="001241D4" w:rsidP="00C57210">
      <w:pPr>
        <w:spacing w:after="0" w:line="240" w:lineRule="auto"/>
        <w:rPr>
          <w:b/>
          <w:sz w:val="24"/>
          <w:szCs w:val="24"/>
        </w:rPr>
      </w:pPr>
    </w:p>
    <w:sectPr w:rsidR="001241D4">
      <w:headerReference w:type="default" r:id="rId9"/>
      <w:pgSz w:w="16838" w:h="11906" w:orient="landscape"/>
      <w:pgMar w:top="720" w:right="720" w:bottom="720" w:left="7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8245E" w14:textId="77777777" w:rsidR="000B58D3" w:rsidRDefault="000B58D3">
      <w:pPr>
        <w:spacing w:after="0" w:line="240" w:lineRule="auto"/>
      </w:pPr>
      <w:r>
        <w:separator/>
      </w:r>
    </w:p>
  </w:endnote>
  <w:endnote w:type="continuationSeparator" w:id="0">
    <w:p w14:paraId="7EA40A73" w14:textId="77777777" w:rsidR="000B58D3" w:rsidRDefault="000B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AE70F" w14:textId="77777777" w:rsidR="000B58D3" w:rsidRDefault="000B58D3">
      <w:pPr>
        <w:spacing w:after="0" w:line="240" w:lineRule="auto"/>
      </w:pPr>
      <w:r>
        <w:separator/>
      </w:r>
    </w:p>
  </w:footnote>
  <w:footnote w:type="continuationSeparator" w:id="0">
    <w:p w14:paraId="412EB19E" w14:textId="77777777" w:rsidR="000B58D3" w:rsidRDefault="000B5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CBF05" w14:textId="77777777" w:rsidR="00921263" w:rsidRDefault="00921263">
    <w:pP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20</w:t>
    </w:r>
    <w:r>
      <w:fldChar w:fldCharType="end"/>
    </w:r>
  </w:p>
  <w:p w14:paraId="5F48D40B" w14:textId="77777777" w:rsidR="00921263" w:rsidRDefault="00921263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EC40A" w14:textId="77777777" w:rsidR="00921263" w:rsidRDefault="00921263">
    <w:pP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5AE39CFB" w14:textId="77777777" w:rsidR="00921263" w:rsidRDefault="00921263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48"/>
    <w:multiLevelType w:val="multilevel"/>
    <w:tmpl w:val="6F9AD9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72D83"/>
    <w:multiLevelType w:val="multilevel"/>
    <w:tmpl w:val="846C87A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F572C"/>
    <w:multiLevelType w:val="multilevel"/>
    <w:tmpl w:val="E1B4480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9091B"/>
    <w:multiLevelType w:val="multilevel"/>
    <w:tmpl w:val="1EAADF2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728FC"/>
    <w:multiLevelType w:val="multilevel"/>
    <w:tmpl w:val="F9F24184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E106F1E"/>
    <w:multiLevelType w:val="multilevel"/>
    <w:tmpl w:val="543850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F4AF0"/>
    <w:multiLevelType w:val="multilevel"/>
    <w:tmpl w:val="5906967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C3A21"/>
    <w:multiLevelType w:val="multilevel"/>
    <w:tmpl w:val="98D215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D2984"/>
    <w:multiLevelType w:val="multilevel"/>
    <w:tmpl w:val="AFC24552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4CD544C"/>
    <w:multiLevelType w:val="multilevel"/>
    <w:tmpl w:val="613815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03332BC"/>
    <w:multiLevelType w:val="multilevel"/>
    <w:tmpl w:val="4D92682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51CC6"/>
    <w:multiLevelType w:val="multilevel"/>
    <w:tmpl w:val="17986B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9277C"/>
    <w:multiLevelType w:val="multilevel"/>
    <w:tmpl w:val="036460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D4"/>
    <w:rsid w:val="00010426"/>
    <w:rsid w:val="00046385"/>
    <w:rsid w:val="000B58D3"/>
    <w:rsid w:val="000C5677"/>
    <w:rsid w:val="001241D4"/>
    <w:rsid w:val="001D14DF"/>
    <w:rsid w:val="001D158B"/>
    <w:rsid w:val="00226500"/>
    <w:rsid w:val="0024150B"/>
    <w:rsid w:val="002451D0"/>
    <w:rsid w:val="00292B94"/>
    <w:rsid w:val="002B020B"/>
    <w:rsid w:val="002E510E"/>
    <w:rsid w:val="002F1559"/>
    <w:rsid w:val="002F6D28"/>
    <w:rsid w:val="003512F4"/>
    <w:rsid w:val="00384F9D"/>
    <w:rsid w:val="003B03DF"/>
    <w:rsid w:val="003C7E96"/>
    <w:rsid w:val="003E0419"/>
    <w:rsid w:val="003F0CA7"/>
    <w:rsid w:val="00403F22"/>
    <w:rsid w:val="00412590"/>
    <w:rsid w:val="00456BD0"/>
    <w:rsid w:val="00457690"/>
    <w:rsid w:val="00492169"/>
    <w:rsid w:val="00497BB2"/>
    <w:rsid w:val="004D3F34"/>
    <w:rsid w:val="004F68B7"/>
    <w:rsid w:val="005055C7"/>
    <w:rsid w:val="0054191E"/>
    <w:rsid w:val="0054520E"/>
    <w:rsid w:val="005969E2"/>
    <w:rsid w:val="0063581E"/>
    <w:rsid w:val="00647AD5"/>
    <w:rsid w:val="0066588F"/>
    <w:rsid w:val="0067064C"/>
    <w:rsid w:val="006C1D2C"/>
    <w:rsid w:val="00741565"/>
    <w:rsid w:val="00767E89"/>
    <w:rsid w:val="007F2B3B"/>
    <w:rsid w:val="0082426C"/>
    <w:rsid w:val="0086075B"/>
    <w:rsid w:val="008C12DE"/>
    <w:rsid w:val="00921263"/>
    <w:rsid w:val="00961C40"/>
    <w:rsid w:val="00994F5B"/>
    <w:rsid w:val="009E0291"/>
    <w:rsid w:val="00A50683"/>
    <w:rsid w:val="00AB5EDA"/>
    <w:rsid w:val="00B32855"/>
    <w:rsid w:val="00B40953"/>
    <w:rsid w:val="00B508C8"/>
    <w:rsid w:val="00B95452"/>
    <w:rsid w:val="00B97E3A"/>
    <w:rsid w:val="00BB454C"/>
    <w:rsid w:val="00BE644A"/>
    <w:rsid w:val="00BF0420"/>
    <w:rsid w:val="00BF5F73"/>
    <w:rsid w:val="00C46679"/>
    <w:rsid w:val="00C57210"/>
    <w:rsid w:val="00CA1EA6"/>
    <w:rsid w:val="00D011C8"/>
    <w:rsid w:val="00DB700D"/>
    <w:rsid w:val="00E16904"/>
    <w:rsid w:val="00E41F36"/>
    <w:rsid w:val="00EA36A7"/>
    <w:rsid w:val="00EC4A45"/>
    <w:rsid w:val="00F10479"/>
    <w:rsid w:val="00F8673D"/>
    <w:rsid w:val="00FD5255"/>
    <w:rsid w:val="00FD63D1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6140"/>
  <w15:docId w15:val="{29693670-D862-4184-9452-1DA0C1FD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63C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26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263C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248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248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248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5701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5701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E7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7E8A"/>
  </w:style>
  <w:style w:type="paragraph" w:styleId="Rodap">
    <w:name w:val="footer"/>
    <w:basedOn w:val="Normal"/>
    <w:link w:val="RodapChar"/>
    <w:uiPriority w:val="99"/>
    <w:unhideWhenUsed/>
    <w:rsid w:val="00AE7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7E8A"/>
  </w:style>
  <w:style w:type="table" w:styleId="Tabelacomgrade">
    <w:name w:val="Table Grid"/>
    <w:basedOn w:val="Tabelanormal"/>
    <w:uiPriority w:val="39"/>
    <w:rsid w:val="00D2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p9hTXac4N8NrhJy+Pemt2jfmGA==">CgMxLjAyCGguZ2pkZ3hzOAByITFHckhXOVUyWkV1a0VONHZLVVZXYVpZZDJObjBLcnBzbQ==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1157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ROVANI</dc:creator>
  <cp:lastModifiedBy>Aline Ramos</cp:lastModifiedBy>
  <cp:revision>2</cp:revision>
  <cp:lastPrinted>2024-06-07T17:44:00Z</cp:lastPrinted>
  <dcterms:created xsi:type="dcterms:W3CDTF">2024-06-27T18:01:00Z</dcterms:created>
  <dcterms:modified xsi:type="dcterms:W3CDTF">2024-06-27T18:01:00Z</dcterms:modified>
</cp:coreProperties>
</file>